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9"/>
        <w:rPr>
          <w:u w:val="none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1116497</wp:posOffset>
            </wp:positionH>
            <wp:positionV relativeFrom="paragraph">
              <wp:posOffset>50292</wp:posOffset>
            </wp:positionV>
            <wp:extent cx="683940" cy="84124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940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none"/>
        </w:rPr>
        <w:t>Registro Mercantil de LAS </w:t>
      </w:r>
      <w:r>
        <w:rPr>
          <w:spacing w:val="-2"/>
          <w:u w:val="none"/>
        </w:rPr>
        <w:t>PALMAS</w:t>
      </w:r>
    </w:p>
    <w:p>
      <w:pPr>
        <w:spacing w:line="316" w:lineRule="auto" w:before="26"/>
        <w:ind w:left="2599" w:right="3318" w:firstLine="0"/>
        <w:jc w:val="left"/>
        <w:rPr>
          <w:sz w:val="19"/>
        </w:rPr>
      </w:pPr>
      <w:r>
        <w:rPr>
          <w:sz w:val="19"/>
        </w:rPr>
        <w:t>Tlf: 928265304</w:t>
      </w:r>
      <w:r>
        <w:rPr>
          <w:spacing w:val="40"/>
          <w:sz w:val="19"/>
        </w:rPr>
        <w:t> </w:t>
      </w:r>
      <w:r>
        <w:rPr>
          <w:sz w:val="19"/>
        </w:rPr>
        <w:t>Email: las </w:t>
      </w:r>
      <w:hyperlink r:id="rId6">
        <w:r>
          <w:rPr>
            <w:sz w:val="19"/>
          </w:rPr>
          <w:t>palmas@registromercantil.org</w:t>
        </w:r>
      </w:hyperlink>
      <w:r>
        <w:rPr>
          <w:sz w:val="19"/>
        </w:rPr>
        <w:t> CALLE EMILIO CASTELAR, 4-6</w:t>
      </w:r>
    </w:p>
    <w:p>
      <w:pPr>
        <w:spacing w:line="218" w:lineRule="exact" w:before="0"/>
        <w:ind w:left="2599" w:right="0" w:firstLine="0"/>
        <w:jc w:val="left"/>
        <w:rPr>
          <w:sz w:val="19"/>
        </w:rPr>
      </w:pPr>
      <w:r>
        <w:rPr>
          <w:sz w:val="19"/>
        </w:rPr>
        <w:t>35007</w:t>
      </w:r>
      <w:r>
        <w:rPr>
          <w:spacing w:val="11"/>
          <w:sz w:val="19"/>
        </w:rPr>
        <w:t> </w:t>
      </w:r>
      <w:r>
        <w:rPr>
          <w:sz w:val="19"/>
        </w:rPr>
        <w:t>-</w:t>
      </w:r>
      <w:r>
        <w:rPr>
          <w:spacing w:val="11"/>
          <w:sz w:val="19"/>
        </w:rPr>
        <w:t> </w:t>
      </w:r>
      <w:r>
        <w:rPr>
          <w:sz w:val="19"/>
        </w:rPr>
        <w:t>PALMAS</w:t>
      </w:r>
      <w:r>
        <w:rPr>
          <w:spacing w:val="11"/>
          <w:sz w:val="19"/>
        </w:rPr>
        <w:t> </w:t>
      </w:r>
      <w:r>
        <w:rPr>
          <w:sz w:val="19"/>
        </w:rPr>
        <w:t>DE</w:t>
      </w:r>
      <w:r>
        <w:rPr>
          <w:spacing w:val="11"/>
          <w:sz w:val="19"/>
        </w:rPr>
        <w:t> </w:t>
      </w:r>
      <w:r>
        <w:rPr>
          <w:sz w:val="19"/>
        </w:rPr>
        <w:t>GRAN</w:t>
      </w:r>
      <w:r>
        <w:rPr>
          <w:spacing w:val="11"/>
          <w:sz w:val="19"/>
        </w:rPr>
        <w:t> </w:t>
      </w:r>
      <w:r>
        <w:rPr>
          <w:sz w:val="19"/>
        </w:rPr>
        <w:t>CANARIA,</w:t>
      </w:r>
      <w:r>
        <w:rPr>
          <w:spacing w:val="11"/>
          <w:sz w:val="19"/>
        </w:rPr>
        <w:t> </w:t>
      </w:r>
      <w:r>
        <w:rPr>
          <w:spacing w:val="-5"/>
          <w:sz w:val="19"/>
        </w:rPr>
        <w:t>LAS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06"/>
        <w:rPr>
          <w:sz w:val="19"/>
        </w:rPr>
      </w:pPr>
    </w:p>
    <w:p>
      <w:pPr>
        <w:pStyle w:val="Heading1"/>
        <w:ind w:left="2667"/>
        <w:rPr>
          <w:u w:val="none"/>
        </w:rPr>
      </w:pPr>
      <w:r>
        <w:rPr>
          <w:u w:val="single"/>
        </w:rPr>
        <w:t>CERTIFICACIÓN DE ASIENTO DE </w:t>
      </w:r>
      <w:r>
        <w:rPr>
          <w:spacing w:val="-2"/>
          <w:u w:val="single"/>
        </w:rPr>
        <w:t>PRESENTACIÓN</w:t>
      </w:r>
    </w:p>
    <w:p>
      <w:pPr>
        <w:spacing w:before="250"/>
        <w:ind w:left="1159" w:right="863" w:firstLine="0"/>
        <w:jc w:val="both"/>
        <w:rPr>
          <w:sz w:val="22"/>
        </w:rPr>
      </w:pPr>
      <w:r>
        <w:rPr>
          <w:sz w:val="22"/>
        </w:rPr>
        <w:t>El Registrador Mercantil que suscribe CERTIFICA que las cuentas del ejercicio 2025, con número de entrada 2/2026/512942 y correspondiente a la sociedad BRABO INSULAR CANARIAS, SOCIEDAD LIMITADA</w:t>
      </w:r>
      <w:r>
        <w:rPr>
          <w:spacing w:val="40"/>
          <w:sz w:val="22"/>
        </w:rPr>
        <w:t> </w:t>
      </w:r>
      <w:r>
        <w:rPr>
          <w:sz w:val="22"/>
        </w:rPr>
        <w:t>fueron presentadas el día veintinueve de julio de dos mil veintiséis en el diario 2026, asiento 12506.</w:t>
      </w:r>
    </w:p>
    <w:p>
      <w:pPr>
        <w:pStyle w:val="BodyText"/>
        <w:spacing w:before="46"/>
        <w:rPr>
          <w:sz w:val="22"/>
        </w:rPr>
      </w:pPr>
    </w:p>
    <w:p>
      <w:pPr>
        <w:spacing w:before="0"/>
        <w:ind w:left="1130" w:right="0" w:firstLine="0"/>
        <w:jc w:val="both"/>
        <w:rPr>
          <w:sz w:val="22"/>
        </w:rPr>
      </w:pPr>
      <w:r>
        <w:rPr>
          <w:sz w:val="22"/>
        </w:rPr>
        <w:t>PALMAS DE GRAN CANARIA, LAS, a treinta y uno de julio de dos mil </w:t>
      </w:r>
      <w:r>
        <w:rPr>
          <w:spacing w:val="-2"/>
          <w:sz w:val="22"/>
        </w:rPr>
        <w:t>veintiséis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987552</wp:posOffset>
                </wp:positionH>
                <wp:positionV relativeFrom="paragraph">
                  <wp:posOffset>252291</wp:posOffset>
                </wp:positionV>
                <wp:extent cx="19812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50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760002pt;margin-top:19.865448pt;width:156pt;height:.1pt;mso-position-horizontal-relative:page;mso-position-vertical-relative:paragraph;z-index:-15728640;mso-wrap-distance-left:0;mso-wrap-distance-right:0" id="docshape1" coordorigin="1555,397" coordsize="3120,0" path="m1555,397l4675,397e" filled="false" stroked="true" strokeweight=".39578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/>
        <w:t>INFORMACIÓN</w:t>
      </w:r>
      <w:r>
        <w:rPr>
          <w:spacing w:val="-13"/>
        </w:rPr>
        <w:t> </w:t>
      </w:r>
      <w:r>
        <w:rPr/>
        <w:t>BÁSICA</w:t>
      </w:r>
      <w:r>
        <w:rPr>
          <w:spacing w:val="-10"/>
        </w:rPr>
        <w:t> </w:t>
      </w:r>
      <w:r>
        <w:rPr/>
        <w:t>SOBRE</w:t>
      </w:r>
      <w:r>
        <w:rPr>
          <w:spacing w:val="-10"/>
        </w:rPr>
        <w:t> </w:t>
      </w:r>
      <w:r>
        <w:rPr/>
        <w:t>PROTECCIÓN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DATOS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CARÁCTER</w:t>
      </w:r>
      <w:r>
        <w:rPr>
          <w:spacing w:val="-9"/>
        </w:rPr>
        <w:t> </w:t>
      </w:r>
      <w:r>
        <w:rPr>
          <w:spacing w:val="-2"/>
        </w:rPr>
        <w:t>PERSONAL</w:t>
      </w:r>
    </w:p>
    <w:p>
      <w:pPr>
        <w:pStyle w:val="BodyText"/>
        <w:ind w:left="1159" w:right="923"/>
        <w:jc w:val="both"/>
      </w:pPr>
      <w:r>
        <w:rPr>
          <w:b/>
        </w:rPr>
        <w:t>Responsable del Tratamiento: </w:t>
      </w:r>
      <w:r>
        <w:rPr/>
        <w:t>Registrador-a o Entidad que practica la notificación. Para más información,</w:t>
      </w:r>
      <w:r>
        <w:rPr>
          <w:spacing w:val="-2"/>
        </w:rPr>
        <w:t> </w:t>
      </w:r>
      <w:r>
        <w:rPr/>
        <w:t>puede consultar el resto de</w:t>
      </w:r>
      <w:r>
        <w:rPr>
          <w:spacing w:val="40"/>
        </w:rPr>
        <w:t> </w:t>
      </w:r>
      <w:r>
        <w:rPr/>
        <w:t>información de protección de datos.</w:t>
      </w:r>
    </w:p>
    <w:p>
      <w:pPr>
        <w:spacing w:line="180" w:lineRule="exact" w:before="0"/>
        <w:ind w:left="1159" w:right="0" w:firstLine="0"/>
        <w:jc w:val="both"/>
        <w:rPr>
          <w:sz w:val="16"/>
        </w:rPr>
      </w:pPr>
      <w:r>
        <w:rPr>
          <w:b/>
          <w:sz w:val="16"/>
        </w:rPr>
        <w:t>Finalidad</w:t>
      </w:r>
      <w:r>
        <w:rPr>
          <w:b/>
          <w:spacing w:val="-12"/>
          <w:sz w:val="16"/>
        </w:rPr>
        <w:t> </w:t>
      </w:r>
      <w:r>
        <w:rPr>
          <w:b/>
          <w:sz w:val="16"/>
        </w:rPr>
        <w:t>del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tratamiento:</w:t>
      </w:r>
      <w:r>
        <w:rPr>
          <w:b/>
          <w:spacing w:val="-10"/>
          <w:sz w:val="16"/>
        </w:rPr>
        <w:t> </w:t>
      </w:r>
      <w:r>
        <w:rPr>
          <w:sz w:val="16"/>
        </w:rPr>
        <w:t>Práctica</w:t>
      </w:r>
      <w:r>
        <w:rPr>
          <w:spacing w:val="-7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4"/>
          <w:sz w:val="16"/>
        </w:rPr>
        <w:t> </w:t>
      </w:r>
      <w:r>
        <w:rPr>
          <w:sz w:val="16"/>
        </w:rPr>
        <w:t>notificación</w:t>
      </w:r>
      <w:r>
        <w:rPr>
          <w:spacing w:val="-10"/>
          <w:sz w:val="16"/>
        </w:rPr>
        <w:t> </w:t>
      </w:r>
      <w:r>
        <w:rPr>
          <w:sz w:val="16"/>
        </w:rPr>
        <w:t>relativa</w:t>
      </w:r>
      <w:r>
        <w:rPr>
          <w:spacing w:val="-9"/>
          <w:sz w:val="16"/>
        </w:rPr>
        <w:t> </w:t>
      </w:r>
      <w:r>
        <w:rPr>
          <w:sz w:val="16"/>
        </w:rPr>
        <w:t>al</w:t>
      </w:r>
      <w:r>
        <w:rPr>
          <w:spacing w:val="-4"/>
          <w:sz w:val="16"/>
        </w:rPr>
        <w:t> </w:t>
      </w:r>
      <w:r>
        <w:rPr>
          <w:sz w:val="16"/>
        </w:rPr>
        <w:t>trámite</w:t>
      </w:r>
      <w:r>
        <w:rPr>
          <w:spacing w:val="-8"/>
          <w:sz w:val="16"/>
        </w:rPr>
        <w:t> </w:t>
      </w:r>
      <w:r>
        <w:rPr>
          <w:sz w:val="16"/>
        </w:rPr>
        <w:t>registral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correspondiente.</w:t>
      </w:r>
    </w:p>
    <w:p>
      <w:pPr>
        <w:pStyle w:val="BodyText"/>
        <w:ind w:left="1159" w:right="919"/>
        <w:jc w:val="both"/>
      </w:pPr>
      <w:r>
        <w:rPr>
          <w:b/>
        </w:rPr>
        <w:t>Derechos: </w:t>
      </w:r>
      <w:r>
        <w:rPr/>
        <w:t>La legislación hipotecaria y mercantil establecen un régimen especial respecto al ejercicio de determinados derechos, por lo</w:t>
      </w:r>
      <w:r>
        <w:rPr>
          <w:spacing w:val="40"/>
        </w:rPr>
        <w:t> </w:t>
      </w:r>
      <w:r>
        <w:rPr/>
        <w:t>que se atenderá a lo dispuesto en ellas. Para lo no previsto en la normativa registral se estará a lo que determine la legislación de</w:t>
      </w:r>
      <w:r>
        <w:rPr>
          <w:spacing w:val="40"/>
        </w:rPr>
        <w:t> </w:t>
      </w:r>
      <w:r>
        <w:rPr/>
        <w:t>protección</w:t>
      </w:r>
      <w:r>
        <w:rPr>
          <w:spacing w:val="-8"/>
        </w:rPr>
        <w:t> </w:t>
      </w:r>
      <w:r>
        <w:rPr/>
        <w:t>de datos,</w:t>
      </w:r>
      <w:r>
        <w:rPr>
          <w:spacing w:val="-6"/>
        </w:rPr>
        <w:t> </w:t>
      </w:r>
      <w:r>
        <w:rPr/>
        <w:t>como se</w:t>
      </w:r>
      <w:r>
        <w:rPr>
          <w:spacing w:val="-1"/>
        </w:rPr>
        <w:t> </w:t>
      </w:r>
      <w:r>
        <w:rPr/>
        <w:t>indica</w:t>
      </w:r>
      <w:r>
        <w:rPr>
          <w:spacing w:val="-1"/>
        </w:rPr>
        <w:t> </w:t>
      </w:r>
      <w:r>
        <w:rPr/>
        <w:t>en el detalle</w:t>
      </w:r>
      <w:r>
        <w:rPr>
          <w:spacing w:val="-9"/>
        </w:rPr>
        <w:t> </w:t>
      </w:r>
      <w:r>
        <w:rPr/>
        <w:t>de la</w:t>
      </w:r>
      <w:r>
        <w:rPr>
          <w:spacing w:val="-3"/>
        </w:rPr>
        <w:t> </w:t>
      </w:r>
      <w:r>
        <w:rPr/>
        <w:t>información</w:t>
      </w:r>
      <w:r>
        <w:rPr>
          <w:spacing w:val="-3"/>
        </w:rPr>
        <w:t> </w:t>
      </w:r>
      <w:r>
        <w:rPr/>
        <w:t>adicional.</w:t>
      </w:r>
      <w:r>
        <w:rPr>
          <w:spacing w:val="-8"/>
        </w:rPr>
        <w:t> </w:t>
      </w:r>
      <w:r>
        <w:rPr/>
        <w:t>En todo</w:t>
      </w:r>
      <w:r>
        <w:rPr>
          <w:spacing w:val="-4"/>
        </w:rPr>
        <w:t> </w:t>
      </w:r>
      <w:r>
        <w:rPr/>
        <w:t>caso,</w:t>
      </w:r>
      <w:r>
        <w:rPr>
          <w:spacing w:val="-1"/>
        </w:rPr>
        <w:t> </w:t>
      </w:r>
      <w:r>
        <w:rPr/>
        <w:t>el</w:t>
      </w:r>
      <w:r>
        <w:rPr>
          <w:spacing w:val="-3"/>
        </w:rPr>
        <w:t> </w:t>
      </w:r>
      <w:r>
        <w:rPr/>
        <w:t>ejercicio</w:t>
      </w:r>
      <w:r>
        <w:rPr>
          <w:spacing w:val="-5"/>
        </w:rPr>
        <w:t> </w:t>
      </w:r>
      <w:r>
        <w:rPr/>
        <w:t>de los derechos</w:t>
      </w:r>
      <w:r>
        <w:rPr>
          <w:spacing w:val="-6"/>
        </w:rPr>
        <w:t> </w:t>
      </w:r>
      <w:r>
        <w:rPr/>
        <w:t>reconocidos</w:t>
      </w:r>
      <w:r>
        <w:rPr>
          <w:spacing w:val="-5"/>
        </w:rPr>
        <w:t> </w:t>
      </w:r>
      <w:r>
        <w:rPr/>
        <w:t>por la</w:t>
      </w:r>
      <w:r>
        <w:rPr>
          <w:spacing w:val="40"/>
        </w:rPr>
        <w:t> </w:t>
      </w:r>
      <w:r>
        <w:rPr/>
        <w:t>legislación</w:t>
      </w:r>
      <w:r>
        <w:rPr>
          <w:spacing w:val="-5"/>
        </w:rPr>
        <w:t> </w:t>
      </w:r>
      <w:r>
        <w:rPr/>
        <w:t>de protección</w:t>
      </w:r>
      <w:r>
        <w:rPr>
          <w:spacing w:val="-2"/>
        </w:rPr>
        <w:t> </w:t>
      </w:r>
      <w:r>
        <w:rPr/>
        <w:t>de datos a los titulares</w:t>
      </w:r>
      <w:r>
        <w:rPr>
          <w:spacing w:val="-1"/>
        </w:rPr>
        <w:t> </w:t>
      </w:r>
      <w:r>
        <w:rPr/>
        <w:t>de los mismos</w:t>
      </w:r>
      <w:r>
        <w:rPr>
          <w:spacing w:val="-1"/>
        </w:rPr>
        <w:t> </w:t>
      </w:r>
      <w:r>
        <w:rPr/>
        <w:t>se ajustará</w:t>
      </w:r>
      <w:r>
        <w:rPr>
          <w:spacing w:val="-1"/>
        </w:rPr>
        <w:t> </w:t>
      </w:r>
      <w:r>
        <w:rPr/>
        <w:t>a las exigencias</w:t>
      </w:r>
      <w:r>
        <w:rPr>
          <w:spacing w:val="-1"/>
        </w:rPr>
        <w:t> </w:t>
      </w:r>
      <w:r>
        <w:rPr/>
        <w:t>del procedimiento</w:t>
      </w:r>
      <w:r>
        <w:rPr>
          <w:spacing w:val="-9"/>
        </w:rPr>
        <w:t> </w:t>
      </w:r>
      <w:r>
        <w:rPr/>
        <w:t>registral.</w:t>
      </w:r>
    </w:p>
    <w:p>
      <w:pPr>
        <w:pStyle w:val="BodyText"/>
        <w:spacing w:line="177" w:lineRule="exact"/>
        <w:ind w:left="1159"/>
        <w:jc w:val="both"/>
      </w:pPr>
      <w:r>
        <w:rPr>
          <w:b/>
        </w:rPr>
        <w:t>Categorías</w:t>
      </w:r>
      <w:r>
        <w:rPr>
          <w:b/>
          <w:spacing w:val="-10"/>
        </w:rPr>
        <w:t> </w:t>
      </w:r>
      <w:r>
        <w:rPr>
          <w:b/>
        </w:rPr>
        <w:t>de</w:t>
      </w:r>
      <w:r>
        <w:rPr>
          <w:b/>
          <w:spacing w:val="-4"/>
        </w:rPr>
        <w:t> </w:t>
      </w:r>
      <w:r>
        <w:rPr>
          <w:b/>
        </w:rPr>
        <w:t>datos:</w:t>
      </w:r>
      <w:r>
        <w:rPr>
          <w:b/>
          <w:spacing w:val="-2"/>
        </w:rPr>
        <w:t> </w:t>
      </w:r>
      <w:r>
        <w:rPr/>
        <w:t>Identificativos,</w:t>
      </w:r>
      <w:r>
        <w:rPr>
          <w:spacing w:val="-10"/>
        </w:rPr>
        <w:t> </w:t>
      </w:r>
      <w:r>
        <w:rPr/>
        <w:t>de</w:t>
      </w:r>
      <w:r>
        <w:rPr>
          <w:spacing w:val="-1"/>
        </w:rPr>
        <w:t> </w:t>
      </w:r>
      <w:r>
        <w:rPr/>
        <w:t>contacto,</w:t>
      </w:r>
      <w:r>
        <w:rPr>
          <w:spacing w:val="-6"/>
        </w:rPr>
        <w:t> </w:t>
      </w:r>
      <w:r>
        <w:rPr/>
        <w:t>otros</w:t>
      </w:r>
      <w:r>
        <w:rPr>
          <w:spacing w:val="-7"/>
        </w:rPr>
        <w:t> </w:t>
      </w:r>
      <w:r>
        <w:rPr/>
        <w:t>datos</w:t>
      </w:r>
      <w:r>
        <w:rPr>
          <w:spacing w:val="-6"/>
        </w:rPr>
        <w:t> </w:t>
      </w:r>
      <w:r>
        <w:rPr/>
        <w:t>disponibles</w:t>
      </w:r>
      <w:r>
        <w:rPr>
          <w:spacing w:val="-9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4"/>
        </w:rPr>
        <w:t> </w:t>
      </w:r>
      <w:r>
        <w:rPr/>
        <w:t>información</w:t>
      </w:r>
      <w:r>
        <w:rPr>
          <w:spacing w:val="-9"/>
        </w:rPr>
        <w:t> </w:t>
      </w:r>
      <w:r>
        <w:rPr/>
        <w:t>adicional</w:t>
      </w:r>
      <w:r>
        <w:rPr>
          <w:spacing w:val="-11"/>
        </w:rPr>
        <w:t> </w:t>
      </w:r>
      <w:r>
        <w:rPr/>
        <w:t>de</w:t>
      </w:r>
      <w:r>
        <w:rPr>
          <w:spacing w:val="-1"/>
        </w:rPr>
        <w:t> </w:t>
      </w:r>
      <w:r>
        <w:rPr/>
        <w:t>protección</w:t>
      </w:r>
      <w:r>
        <w:rPr>
          <w:spacing w:val="-8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datos.</w:t>
      </w:r>
    </w:p>
    <w:p>
      <w:pPr>
        <w:pStyle w:val="BodyText"/>
        <w:ind w:left="1159" w:right="919"/>
        <w:jc w:val="both"/>
      </w:pPr>
      <w:r>
        <w:rPr>
          <w:b/>
        </w:rPr>
        <w:t>Fuentes de las que proceden los datos: </w:t>
      </w:r>
      <w:r>
        <w:rPr/>
        <w:t>Los datos pueden proceder: del propio interesado, presentante, representante legal,</w:t>
      </w:r>
      <w:r>
        <w:rPr>
          <w:spacing w:val="40"/>
        </w:rPr>
        <w:t> </w:t>
      </w:r>
      <w:r>
        <w:rPr/>
        <w:t>Gestorías/Asesorías,</w:t>
      </w:r>
      <w:r>
        <w:rPr>
          <w:spacing w:val="-3"/>
        </w:rPr>
        <w:t> </w:t>
      </w:r>
      <w:r>
        <w:rPr/>
        <w:t>el propio u otros Registros, Notarios y Jueces, Administraciones</w:t>
      </w:r>
      <w:r>
        <w:rPr>
          <w:spacing w:val="-7"/>
        </w:rPr>
        <w:t> </w:t>
      </w:r>
      <w:r>
        <w:rPr/>
        <w:t>Públicas.</w:t>
      </w:r>
    </w:p>
    <w:p>
      <w:pPr>
        <w:spacing w:line="181" w:lineRule="exact" w:before="0"/>
        <w:ind w:left="1159" w:right="0" w:firstLine="0"/>
        <w:jc w:val="both"/>
        <w:rPr>
          <w:sz w:val="16"/>
        </w:rPr>
      </w:pPr>
      <w:r>
        <w:rPr>
          <w:b/>
          <w:spacing w:val="-2"/>
          <w:sz w:val="16"/>
        </w:rPr>
        <w:t>Más</w:t>
      </w:r>
      <w:r>
        <w:rPr>
          <w:b/>
          <w:spacing w:val="15"/>
          <w:sz w:val="16"/>
        </w:rPr>
        <w:t> </w:t>
      </w:r>
      <w:r>
        <w:rPr>
          <w:b/>
          <w:spacing w:val="-2"/>
          <w:sz w:val="16"/>
        </w:rPr>
        <w:t>información</w:t>
      </w:r>
      <w:r>
        <w:rPr>
          <w:b/>
          <w:spacing w:val="8"/>
          <w:sz w:val="16"/>
        </w:rPr>
        <w:t> </w:t>
      </w:r>
      <w:r>
        <w:rPr>
          <w:b/>
          <w:spacing w:val="-2"/>
          <w:sz w:val="16"/>
        </w:rPr>
        <w:t>de</w:t>
      </w:r>
      <w:r>
        <w:rPr>
          <w:b/>
          <w:spacing w:val="17"/>
          <w:sz w:val="16"/>
        </w:rPr>
        <w:t> </w:t>
      </w:r>
      <w:r>
        <w:rPr>
          <w:b/>
          <w:spacing w:val="-2"/>
          <w:sz w:val="16"/>
        </w:rPr>
        <w:t>protección</w:t>
      </w:r>
      <w:r>
        <w:rPr>
          <w:b/>
          <w:spacing w:val="13"/>
          <w:sz w:val="16"/>
        </w:rPr>
        <w:t> </w:t>
      </w:r>
      <w:r>
        <w:rPr>
          <w:b/>
          <w:spacing w:val="-2"/>
          <w:sz w:val="16"/>
        </w:rPr>
        <w:t>de</w:t>
      </w:r>
      <w:r>
        <w:rPr>
          <w:b/>
          <w:spacing w:val="17"/>
          <w:sz w:val="16"/>
        </w:rPr>
        <w:t> </w:t>
      </w:r>
      <w:r>
        <w:rPr>
          <w:b/>
          <w:spacing w:val="-2"/>
          <w:sz w:val="16"/>
        </w:rPr>
        <w:t>datos:</w:t>
      </w:r>
      <w:r>
        <w:rPr>
          <w:b/>
          <w:spacing w:val="21"/>
          <w:sz w:val="16"/>
        </w:rPr>
        <w:t> </w:t>
      </w:r>
      <w:r>
        <w:rPr>
          <w:spacing w:val="-2"/>
          <w:sz w:val="16"/>
        </w:rPr>
        <w:t>Disponible</w:t>
      </w:r>
      <w:r>
        <w:rPr>
          <w:spacing w:val="8"/>
          <w:sz w:val="16"/>
        </w:rPr>
        <w:t> </w:t>
      </w:r>
      <w:r>
        <w:rPr>
          <w:spacing w:val="-2"/>
          <w:sz w:val="16"/>
        </w:rPr>
        <w:t>en</w:t>
      </w:r>
      <w:r>
        <w:rPr>
          <w:spacing w:val="22"/>
          <w:sz w:val="16"/>
        </w:rPr>
        <w:t> </w:t>
      </w:r>
      <w:hyperlink r:id="rId7">
        <w:r>
          <w:rPr>
            <w:spacing w:val="-2"/>
            <w:sz w:val="16"/>
          </w:rPr>
          <w:t>https://www.registradores.org/politica-de-privacidad-servicios-registrales</w:t>
        </w:r>
      </w:hyperlink>
      <w:r>
        <w:rPr>
          <w:spacing w:val="-2"/>
          <w:sz w:val="16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top="1620" w:bottom="0" w:left="425" w:right="566"/>
        </w:sectPr>
      </w:pPr>
    </w:p>
    <w:p>
      <w:pPr>
        <w:spacing w:line="312" w:lineRule="auto" w:before="95"/>
        <w:ind w:left="75" w:right="0" w:firstLine="0"/>
        <w:jc w:val="left"/>
        <w:rPr>
          <w:sz w:val="12"/>
        </w:rPr>
      </w:pPr>
      <w:r>
        <w:rPr>
          <w:sz w:val="12"/>
        </w:rPr>
        <w:t>Este</w:t>
      </w:r>
      <w:r>
        <w:rPr>
          <w:spacing w:val="-1"/>
          <w:sz w:val="12"/>
        </w:rPr>
        <w:t> </w:t>
      </w:r>
      <w:r>
        <w:rPr>
          <w:sz w:val="12"/>
        </w:rPr>
        <w:t>documento</w:t>
      </w:r>
      <w:r>
        <w:rPr>
          <w:spacing w:val="-1"/>
          <w:sz w:val="12"/>
        </w:rPr>
        <w:t> </w:t>
      </w:r>
      <w:r>
        <w:rPr>
          <w:sz w:val="12"/>
        </w:rPr>
        <w:t>ha</w:t>
      </w:r>
      <w:r>
        <w:rPr>
          <w:spacing w:val="-1"/>
          <w:sz w:val="12"/>
        </w:rPr>
        <w:t> </w:t>
      </w:r>
      <w:r>
        <w:rPr>
          <w:sz w:val="12"/>
        </w:rPr>
        <w:t>sido</w:t>
      </w:r>
      <w:r>
        <w:rPr>
          <w:spacing w:val="-1"/>
          <w:sz w:val="12"/>
        </w:rPr>
        <w:t> </w:t>
      </w:r>
      <w:r>
        <w:rPr>
          <w:sz w:val="12"/>
        </w:rPr>
        <w:t>firmado</w:t>
      </w:r>
      <w:r>
        <w:rPr>
          <w:spacing w:val="-1"/>
          <w:sz w:val="12"/>
        </w:rPr>
        <w:t> </w:t>
      </w:r>
      <w:r>
        <w:rPr>
          <w:sz w:val="12"/>
        </w:rPr>
        <w:t>con</w:t>
      </w:r>
      <w:r>
        <w:rPr>
          <w:spacing w:val="-1"/>
          <w:sz w:val="12"/>
        </w:rPr>
        <w:t> </w:t>
      </w:r>
      <w:r>
        <w:rPr>
          <w:sz w:val="12"/>
        </w:rPr>
        <w:t>firma</w:t>
      </w:r>
      <w:r>
        <w:rPr>
          <w:spacing w:val="-1"/>
          <w:sz w:val="12"/>
        </w:rPr>
        <w:t> </w:t>
      </w:r>
      <w:r>
        <w:rPr>
          <w:sz w:val="12"/>
        </w:rPr>
        <w:t>electrónica</w:t>
      </w:r>
      <w:r>
        <w:rPr>
          <w:spacing w:val="-1"/>
          <w:sz w:val="12"/>
        </w:rPr>
        <w:t> </w:t>
      </w:r>
      <w:r>
        <w:rPr>
          <w:sz w:val="12"/>
        </w:rPr>
        <w:t>reconocida</w:t>
      </w:r>
      <w:r>
        <w:rPr>
          <w:spacing w:val="-1"/>
          <w:sz w:val="12"/>
        </w:rPr>
        <w:t> </w:t>
      </w:r>
      <w:r>
        <w:rPr>
          <w:sz w:val="12"/>
        </w:rPr>
        <w:t>por</w:t>
      </w:r>
      <w:r>
        <w:rPr>
          <w:spacing w:val="-1"/>
          <w:sz w:val="12"/>
        </w:rPr>
        <w:t> </w:t>
      </w:r>
      <w:r>
        <w:rPr>
          <w:sz w:val="12"/>
        </w:rPr>
        <w:t>FRANCISCO</w:t>
      </w:r>
      <w:r>
        <w:rPr>
          <w:spacing w:val="-1"/>
          <w:sz w:val="12"/>
        </w:rPr>
        <w:t> </w:t>
      </w:r>
      <w:r>
        <w:rPr>
          <w:sz w:val="12"/>
        </w:rPr>
        <w:t>DE</w:t>
      </w:r>
      <w:r>
        <w:rPr>
          <w:spacing w:val="-1"/>
          <w:sz w:val="12"/>
        </w:rPr>
        <w:t> </w:t>
      </w:r>
      <w:r>
        <w:rPr>
          <w:sz w:val="12"/>
        </w:rPr>
        <w:t>ASÍS</w:t>
      </w:r>
      <w:r>
        <w:rPr>
          <w:spacing w:val="-1"/>
          <w:sz w:val="12"/>
        </w:rPr>
        <w:t> </w:t>
      </w:r>
      <w:r>
        <w:rPr>
          <w:sz w:val="12"/>
        </w:rPr>
        <w:t>FERNÁNDEZ</w:t>
      </w:r>
      <w:r>
        <w:rPr>
          <w:spacing w:val="-1"/>
          <w:sz w:val="12"/>
        </w:rPr>
        <w:t> </w:t>
      </w:r>
      <w:r>
        <w:rPr>
          <w:sz w:val="12"/>
        </w:rPr>
        <w:t>RODRÍGUEZ,</w:t>
      </w:r>
      <w:r>
        <w:rPr>
          <w:spacing w:val="40"/>
          <w:sz w:val="12"/>
        </w:rPr>
        <w:t> </w:t>
      </w:r>
      <w:r>
        <w:rPr>
          <w:sz w:val="12"/>
        </w:rPr>
        <w:t>REGISTRADOR</w:t>
      </w:r>
      <w:r>
        <w:rPr>
          <w:spacing w:val="-3"/>
          <w:sz w:val="12"/>
        </w:rPr>
        <w:t> </w:t>
      </w:r>
      <w:r>
        <w:rPr>
          <w:sz w:val="12"/>
        </w:rPr>
        <w:t>MERCANTIL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LAS</w:t>
      </w:r>
      <w:r>
        <w:rPr>
          <w:spacing w:val="-3"/>
          <w:sz w:val="12"/>
        </w:rPr>
        <w:t> </w:t>
      </w:r>
      <w:r>
        <w:rPr>
          <w:sz w:val="12"/>
        </w:rPr>
        <w:t>PALMAS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GRAN</w:t>
      </w:r>
      <w:r>
        <w:rPr>
          <w:spacing w:val="-3"/>
          <w:sz w:val="12"/>
        </w:rPr>
        <w:t> </w:t>
      </w:r>
      <w:r>
        <w:rPr>
          <w:sz w:val="12"/>
        </w:rPr>
        <w:t>CANARIA,</w:t>
      </w:r>
      <w:r>
        <w:rPr>
          <w:spacing w:val="-3"/>
          <w:sz w:val="12"/>
        </w:rPr>
        <w:t> </w:t>
      </w:r>
      <w:r>
        <w:rPr>
          <w:sz w:val="12"/>
        </w:rPr>
        <w:t>el</w:t>
      </w:r>
      <w:r>
        <w:rPr>
          <w:spacing w:val="-3"/>
          <w:sz w:val="12"/>
        </w:rPr>
        <w:t> </w:t>
      </w:r>
      <w:r>
        <w:rPr>
          <w:sz w:val="12"/>
        </w:rPr>
        <w:t>día</w:t>
      </w:r>
      <w:r>
        <w:rPr>
          <w:spacing w:val="-3"/>
          <w:sz w:val="12"/>
        </w:rPr>
        <w:t> </w:t>
      </w:r>
      <w:r>
        <w:rPr>
          <w:sz w:val="12"/>
        </w:rPr>
        <w:t>treinta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3"/>
          <w:sz w:val="12"/>
        </w:rPr>
        <w:t> </w:t>
      </w:r>
      <w:r>
        <w:rPr>
          <w:sz w:val="12"/>
        </w:rPr>
        <w:t>uno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julio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dos</w:t>
      </w:r>
      <w:r>
        <w:rPr>
          <w:spacing w:val="-3"/>
          <w:sz w:val="12"/>
        </w:rPr>
        <w:t> </w:t>
      </w:r>
      <w:r>
        <w:rPr>
          <w:sz w:val="12"/>
        </w:rPr>
        <w:t>mil</w:t>
      </w:r>
      <w:r>
        <w:rPr>
          <w:spacing w:val="-3"/>
          <w:sz w:val="12"/>
        </w:rPr>
        <w:t> </w:t>
      </w:r>
      <w:r>
        <w:rPr>
          <w:sz w:val="12"/>
        </w:rPr>
        <w:t>veintiséis.</w:t>
      </w:r>
      <w:r>
        <w:rPr>
          <w:spacing w:val="40"/>
          <w:sz w:val="12"/>
        </w:rPr>
        <w:t> </w:t>
      </w:r>
      <w:r>
        <w:rPr>
          <w:sz w:val="12"/>
        </w:rPr>
        <w:t>Servicio Web de Verificación : </w:t>
      </w:r>
      <w:hyperlink r:id="rId8">
        <w:r>
          <w:rPr>
            <w:sz w:val="12"/>
          </w:rPr>
          <w:t>https://sede.registradores.org/csv</w:t>
        </w:r>
      </w:hyperlink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90"/>
      </w:pPr>
    </w:p>
    <w:p>
      <w:pPr>
        <w:pStyle w:val="BodyText"/>
        <w:tabs>
          <w:tab w:pos="1074" w:val="left" w:leader="none"/>
        </w:tabs>
        <w:ind w:left="7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5270500</wp:posOffset>
                </wp:positionH>
                <wp:positionV relativeFrom="paragraph">
                  <wp:posOffset>-336665</wp:posOffset>
                </wp:positionV>
                <wp:extent cx="1894205" cy="3048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894205" cy="304800"/>
                          <a:chExt cx="1894205" cy="3048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48780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805" h="304800">
                                <a:moveTo>
                                  <a:pt x="81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lnTo>
                                  <a:pt x="8128" y="304800"/>
                                </a:lnTo>
                                <a:lnTo>
                                  <a:pt x="812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32512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304800"/>
                                </a:lnTo>
                                <a:lnTo>
                                  <a:pt x="32512" y="304800"/>
                                </a:lnTo>
                                <a:lnTo>
                                  <a:pt x="32512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56896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0640" y="304800"/>
                                </a:lnTo>
                                <a:lnTo>
                                  <a:pt x="56896" y="304800"/>
                                </a:lnTo>
                                <a:lnTo>
                                  <a:pt x="5689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81280" y="0"/>
                                </a:moveTo>
                                <a:lnTo>
                                  <a:pt x="65024" y="0"/>
                                </a:lnTo>
                                <a:lnTo>
                                  <a:pt x="65024" y="304800"/>
                                </a:lnTo>
                                <a:lnTo>
                                  <a:pt x="81280" y="304800"/>
                                </a:lnTo>
                                <a:lnTo>
                                  <a:pt x="8128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97536" y="0"/>
                                </a:moveTo>
                                <a:lnTo>
                                  <a:pt x="89408" y="0"/>
                                </a:lnTo>
                                <a:lnTo>
                                  <a:pt x="89408" y="304800"/>
                                </a:lnTo>
                                <a:lnTo>
                                  <a:pt x="97536" y="304800"/>
                                </a:lnTo>
                                <a:lnTo>
                                  <a:pt x="9753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21920" y="0"/>
                                </a:moveTo>
                                <a:lnTo>
                                  <a:pt x="105664" y="0"/>
                                </a:lnTo>
                                <a:lnTo>
                                  <a:pt x="105664" y="304800"/>
                                </a:lnTo>
                                <a:lnTo>
                                  <a:pt x="121920" y="304800"/>
                                </a:lnTo>
                                <a:lnTo>
                                  <a:pt x="12192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38176" y="0"/>
                                </a:moveTo>
                                <a:lnTo>
                                  <a:pt x="130048" y="0"/>
                                </a:lnTo>
                                <a:lnTo>
                                  <a:pt x="130048" y="304800"/>
                                </a:lnTo>
                                <a:lnTo>
                                  <a:pt x="138176" y="304800"/>
                                </a:lnTo>
                                <a:lnTo>
                                  <a:pt x="13817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62560" y="0"/>
                                </a:moveTo>
                                <a:lnTo>
                                  <a:pt x="154432" y="0"/>
                                </a:lnTo>
                                <a:lnTo>
                                  <a:pt x="154432" y="304800"/>
                                </a:lnTo>
                                <a:lnTo>
                                  <a:pt x="162560" y="304800"/>
                                </a:lnTo>
                                <a:lnTo>
                                  <a:pt x="16256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78816" y="0"/>
                                </a:moveTo>
                                <a:lnTo>
                                  <a:pt x="170688" y="0"/>
                                </a:lnTo>
                                <a:lnTo>
                                  <a:pt x="170688" y="304800"/>
                                </a:lnTo>
                                <a:lnTo>
                                  <a:pt x="178816" y="304800"/>
                                </a:lnTo>
                                <a:lnTo>
                                  <a:pt x="17881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203200" y="0"/>
                                </a:moveTo>
                                <a:lnTo>
                                  <a:pt x="186944" y="0"/>
                                </a:lnTo>
                                <a:lnTo>
                                  <a:pt x="186944" y="304800"/>
                                </a:lnTo>
                                <a:lnTo>
                                  <a:pt x="203200" y="304800"/>
                                </a:lnTo>
                                <a:lnTo>
                                  <a:pt x="20320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227584" y="0"/>
                                </a:moveTo>
                                <a:lnTo>
                                  <a:pt x="211328" y="0"/>
                                </a:lnTo>
                                <a:lnTo>
                                  <a:pt x="211328" y="304800"/>
                                </a:lnTo>
                                <a:lnTo>
                                  <a:pt x="227584" y="304800"/>
                                </a:lnTo>
                                <a:lnTo>
                                  <a:pt x="22758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251968" y="0"/>
                                </a:moveTo>
                                <a:lnTo>
                                  <a:pt x="235712" y="0"/>
                                </a:lnTo>
                                <a:lnTo>
                                  <a:pt x="235712" y="304800"/>
                                </a:lnTo>
                                <a:lnTo>
                                  <a:pt x="251968" y="304800"/>
                                </a:lnTo>
                                <a:lnTo>
                                  <a:pt x="25196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276352" y="0"/>
                                </a:moveTo>
                                <a:lnTo>
                                  <a:pt x="268224" y="0"/>
                                </a:lnTo>
                                <a:lnTo>
                                  <a:pt x="268224" y="304800"/>
                                </a:lnTo>
                                <a:lnTo>
                                  <a:pt x="276352" y="304800"/>
                                </a:lnTo>
                                <a:lnTo>
                                  <a:pt x="276352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292608" y="0"/>
                                </a:moveTo>
                                <a:lnTo>
                                  <a:pt x="284480" y="0"/>
                                </a:lnTo>
                                <a:lnTo>
                                  <a:pt x="284480" y="304800"/>
                                </a:lnTo>
                                <a:lnTo>
                                  <a:pt x="292608" y="304800"/>
                                </a:lnTo>
                                <a:lnTo>
                                  <a:pt x="29260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308864" y="0"/>
                                </a:moveTo>
                                <a:lnTo>
                                  <a:pt x="300736" y="0"/>
                                </a:lnTo>
                                <a:lnTo>
                                  <a:pt x="300736" y="304800"/>
                                </a:lnTo>
                                <a:lnTo>
                                  <a:pt x="308864" y="304800"/>
                                </a:lnTo>
                                <a:lnTo>
                                  <a:pt x="30886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333248" y="0"/>
                                </a:moveTo>
                                <a:lnTo>
                                  <a:pt x="316992" y="0"/>
                                </a:lnTo>
                                <a:lnTo>
                                  <a:pt x="316992" y="304800"/>
                                </a:lnTo>
                                <a:lnTo>
                                  <a:pt x="333248" y="304800"/>
                                </a:lnTo>
                                <a:lnTo>
                                  <a:pt x="33324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349504" y="0"/>
                                </a:moveTo>
                                <a:lnTo>
                                  <a:pt x="341376" y="0"/>
                                </a:lnTo>
                                <a:lnTo>
                                  <a:pt x="341376" y="304800"/>
                                </a:lnTo>
                                <a:lnTo>
                                  <a:pt x="349504" y="304800"/>
                                </a:lnTo>
                                <a:lnTo>
                                  <a:pt x="34950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382016" y="0"/>
                                </a:moveTo>
                                <a:lnTo>
                                  <a:pt x="365760" y="0"/>
                                </a:lnTo>
                                <a:lnTo>
                                  <a:pt x="365760" y="304800"/>
                                </a:lnTo>
                                <a:lnTo>
                                  <a:pt x="382016" y="304800"/>
                                </a:lnTo>
                                <a:lnTo>
                                  <a:pt x="38201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398272" y="0"/>
                                </a:moveTo>
                                <a:lnTo>
                                  <a:pt x="390144" y="0"/>
                                </a:lnTo>
                                <a:lnTo>
                                  <a:pt x="390144" y="304800"/>
                                </a:lnTo>
                                <a:lnTo>
                                  <a:pt x="398272" y="304800"/>
                                </a:lnTo>
                                <a:lnTo>
                                  <a:pt x="398272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414528" y="0"/>
                                </a:moveTo>
                                <a:lnTo>
                                  <a:pt x="406400" y="0"/>
                                </a:lnTo>
                                <a:lnTo>
                                  <a:pt x="406400" y="304800"/>
                                </a:lnTo>
                                <a:lnTo>
                                  <a:pt x="414528" y="304800"/>
                                </a:lnTo>
                                <a:lnTo>
                                  <a:pt x="41452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430784" y="0"/>
                                </a:moveTo>
                                <a:lnTo>
                                  <a:pt x="422656" y="0"/>
                                </a:lnTo>
                                <a:lnTo>
                                  <a:pt x="422656" y="304800"/>
                                </a:lnTo>
                                <a:lnTo>
                                  <a:pt x="430784" y="304800"/>
                                </a:lnTo>
                                <a:lnTo>
                                  <a:pt x="43078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447040" y="0"/>
                                </a:moveTo>
                                <a:lnTo>
                                  <a:pt x="438912" y="0"/>
                                </a:lnTo>
                                <a:lnTo>
                                  <a:pt x="438912" y="304800"/>
                                </a:lnTo>
                                <a:lnTo>
                                  <a:pt x="447040" y="304800"/>
                                </a:lnTo>
                                <a:lnTo>
                                  <a:pt x="44704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479552" y="0"/>
                                </a:moveTo>
                                <a:lnTo>
                                  <a:pt x="463296" y="0"/>
                                </a:lnTo>
                                <a:lnTo>
                                  <a:pt x="463296" y="304800"/>
                                </a:lnTo>
                                <a:lnTo>
                                  <a:pt x="479552" y="304800"/>
                                </a:lnTo>
                                <a:lnTo>
                                  <a:pt x="479552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503936" y="0"/>
                                </a:moveTo>
                                <a:lnTo>
                                  <a:pt x="487680" y="0"/>
                                </a:lnTo>
                                <a:lnTo>
                                  <a:pt x="487680" y="304800"/>
                                </a:lnTo>
                                <a:lnTo>
                                  <a:pt x="503936" y="304800"/>
                                </a:lnTo>
                                <a:lnTo>
                                  <a:pt x="50393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520192" y="0"/>
                                </a:moveTo>
                                <a:lnTo>
                                  <a:pt x="512064" y="0"/>
                                </a:lnTo>
                                <a:lnTo>
                                  <a:pt x="512064" y="304800"/>
                                </a:lnTo>
                                <a:lnTo>
                                  <a:pt x="520192" y="304800"/>
                                </a:lnTo>
                                <a:lnTo>
                                  <a:pt x="520192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536448" y="0"/>
                                </a:moveTo>
                                <a:lnTo>
                                  <a:pt x="528320" y="0"/>
                                </a:lnTo>
                                <a:lnTo>
                                  <a:pt x="528320" y="304800"/>
                                </a:lnTo>
                                <a:lnTo>
                                  <a:pt x="536448" y="304800"/>
                                </a:lnTo>
                                <a:lnTo>
                                  <a:pt x="53644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552704" y="0"/>
                                </a:moveTo>
                                <a:lnTo>
                                  <a:pt x="544576" y="0"/>
                                </a:lnTo>
                                <a:lnTo>
                                  <a:pt x="544576" y="304800"/>
                                </a:lnTo>
                                <a:lnTo>
                                  <a:pt x="552704" y="304800"/>
                                </a:lnTo>
                                <a:lnTo>
                                  <a:pt x="55270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585216" y="0"/>
                                </a:moveTo>
                                <a:lnTo>
                                  <a:pt x="568960" y="0"/>
                                </a:lnTo>
                                <a:lnTo>
                                  <a:pt x="568960" y="304800"/>
                                </a:lnTo>
                                <a:lnTo>
                                  <a:pt x="585216" y="304800"/>
                                </a:lnTo>
                                <a:lnTo>
                                  <a:pt x="58521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609600" y="0"/>
                                </a:moveTo>
                                <a:lnTo>
                                  <a:pt x="593344" y="0"/>
                                </a:lnTo>
                                <a:lnTo>
                                  <a:pt x="593344" y="304800"/>
                                </a:lnTo>
                                <a:lnTo>
                                  <a:pt x="609600" y="304800"/>
                                </a:lnTo>
                                <a:lnTo>
                                  <a:pt x="60960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625856" y="0"/>
                                </a:moveTo>
                                <a:lnTo>
                                  <a:pt x="617728" y="0"/>
                                </a:lnTo>
                                <a:lnTo>
                                  <a:pt x="617728" y="304800"/>
                                </a:lnTo>
                                <a:lnTo>
                                  <a:pt x="625856" y="304800"/>
                                </a:lnTo>
                                <a:lnTo>
                                  <a:pt x="62585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642112" y="0"/>
                                </a:moveTo>
                                <a:lnTo>
                                  <a:pt x="633984" y="0"/>
                                </a:lnTo>
                                <a:lnTo>
                                  <a:pt x="633984" y="304800"/>
                                </a:lnTo>
                                <a:lnTo>
                                  <a:pt x="642112" y="304800"/>
                                </a:lnTo>
                                <a:lnTo>
                                  <a:pt x="642112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666496" y="0"/>
                                </a:moveTo>
                                <a:lnTo>
                                  <a:pt x="650240" y="0"/>
                                </a:lnTo>
                                <a:lnTo>
                                  <a:pt x="650240" y="304800"/>
                                </a:lnTo>
                                <a:lnTo>
                                  <a:pt x="666496" y="304800"/>
                                </a:lnTo>
                                <a:lnTo>
                                  <a:pt x="66649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690880" y="0"/>
                                </a:moveTo>
                                <a:lnTo>
                                  <a:pt x="682752" y="0"/>
                                </a:lnTo>
                                <a:lnTo>
                                  <a:pt x="682752" y="304800"/>
                                </a:lnTo>
                                <a:lnTo>
                                  <a:pt x="690880" y="304800"/>
                                </a:lnTo>
                                <a:lnTo>
                                  <a:pt x="69088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715264" y="0"/>
                                </a:moveTo>
                                <a:lnTo>
                                  <a:pt x="699008" y="0"/>
                                </a:lnTo>
                                <a:lnTo>
                                  <a:pt x="699008" y="304800"/>
                                </a:lnTo>
                                <a:lnTo>
                                  <a:pt x="715264" y="304800"/>
                                </a:lnTo>
                                <a:lnTo>
                                  <a:pt x="71526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731520" y="0"/>
                                </a:moveTo>
                                <a:lnTo>
                                  <a:pt x="723392" y="0"/>
                                </a:lnTo>
                                <a:lnTo>
                                  <a:pt x="723392" y="304800"/>
                                </a:lnTo>
                                <a:lnTo>
                                  <a:pt x="731520" y="304800"/>
                                </a:lnTo>
                                <a:lnTo>
                                  <a:pt x="73152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747776" y="0"/>
                                </a:moveTo>
                                <a:lnTo>
                                  <a:pt x="739648" y="0"/>
                                </a:lnTo>
                                <a:lnTo>
                                  <a:pt x="739648" y="304800"/>
                                </a:lnTo>
                                <a:lnTo>
                                  <a:pt x="747776" y="304800"/>
                                </a:lnTo>
                                <a:lnTo>
                                  <a:pt x="74777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764032" y="0"/>
                                </a:moveTo>
                                <a:lnTo>
                                  <a:pt x="755904" y="0"/>
                                </a:lnTo>
                                <a:lnTo>
                                  <a:pt x="755904" y="304800"/>
                                </a:lnTo>
                                <a:lnTo>
                                  <a:pt x="764032" y="304800"/>
                                </a:lnTo>
                                <a:lnTo>
                                  <a:pt x="764032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796544" y="0"/>
                                </a:moveTo>
                                <a:lnTo>
                                  <a:pt x="780288" y="0"/>
                                </a:lnTo>
                                <a:lnTo>
                                  <a:pt x="780288" y="304800"/>
                                </a:lnTo>
                                <a:lnTo>
                                  <a:pt x="796544" y="304800"/>
                                </a:lnTo>
                                <a:lnTo>
                                  <a:pt x="79654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820928" y="0"/>
                                </a:moveTo>
                                <a:lnTo>
                                  <a:pt x="804672" y="0"/>
                                </a:lnTo>
                                <a:lnTo>
                                  <a:pt x="804672" y="304800"/>
                                </a:lnTo>
                                <a:lnTo>
                                  <a:pt x="820928" y="304800"/>
                                </a:lnTo>
                                <a:lnTo>
                                  <a:pt x="82092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837184" y="0"/>
                                </a:moveTo>
                                <a:lnTo>
                                  <a:pt x="829056" y="0"/>
                                </a:lnTo>
                                <a:lnTo>
                                  <a:pt x="829056" y="304800"/>
                                </a:lnTo>
                                <a:lnTo>
                                  <a:pt x="837184" y="304800"/>
                                </a:lnTo>
                                <a:lnTo>
                                  <a:pt x="83718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853440" y="0"/>
                                </a:moveTo>
                                <a:lnTo>
                                  <a:pt x="845312" y="0"/>
                                </a:lnTo>
                                <a:lnTo>
                                  <a:pt x="845312" y="304800"/>
                                </a:lnTo>
                                <a:lnTo>
                                  <a:pt x="853440" y="304800"/>
                                </a:lnTo>
                                <a:lnTo>
                                  <a:pt x="85344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869696" y="0"/>
                                </a:moveTo>
                                <a:lnTo>
                                  <a:pt x="861568" y="0"/>
                                </a:lnTo>
                                <a:lnTo>
                                  <a:pt x="861568" y="304800"/>
                                </a:lnTo>
                                <a:lnTo>
                                  <a:pt x="869696" y="304800"/>
                                </a:lnTo>
                                <a:lnTo>
                                  <a:pt x="86969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894080" y="0"/>
                                </a:moveTo>
                                <a:lnTo>
                                  <a:pt x="885952" y="0"/>
                                </a:lnTo>
                                <a:lnTo>
                                  <a:pt x="885952" y="304800"/>
                                </a:lnTo>
                                <a:lnTo>
                                  <a:pt x="894080" y="304800"/>
                                </a:lnTo>
                                <a:lnTo>
                                  <a:pt x="89408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918464" y="0"/>
                                </a:moveTo>
                                <a:lnTo>
                                  <a:pt x="902208" y="0"/>
                                </a:lnTo>
                                <a:lnTo>
                                  <a:pt x="902208" y="304800"/>
                                </a:lnTo>
                                <a:lnTo>
                                  <a:pt x="918464" y="304800"/>
                                </a:lnTo>
                                <a:lnTo>
                                  <a:pt x="91846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942848" y="0"/>
                                </a:moveTo>
                                <a:lnTo>
                                  <a:pt x="926592" y="0"/>
                                </a:lnTo>
                                <a:lnTo>
                                  <a:pt x="926592" y="304800"/>
                                </a:lnTo>
                                <a:lnTo>
                                  <a:pt x="942848" y="304800"/>
                                </a:lnTo>
                                <a:lnTo>
                                  <a:pt x="94284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959104" y="0"/>
                                </a:moveTo>
                                <a:lnTo>
                                  <a:pt x="950976" y="0"/>
                                </a:lnTo>
                                <a:lnTo>
                                  <a:pt x="950976" y="304800"/>
                                </a:lnTo>
                                <a:lnTo>
                                  <a:pt x="959104" y="304800"/>
                                </a:lnTo>
                                <a:lnTo>
                                  <a:pt x="95910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983488" y="0"/>
                                </a:moveTo>
                                <a:lnTo>
                                  <a:pt x="967232" y="0"/>
                                </a:lnTo>
                                <a:lnTo>
                                  <a:pt x="967232" y="304800"/>
                                </a:lnTo>
                                <a:lnTo>
                                  <a:pt x="983488" y="304800"/>
                                </a:lnTo>
                                <a:lnTo>
                                  <a:pt x="98348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007872" y="0"/>
                                </a:moveTo>
                                <a:lnTo>
                                  <a:pt x="999744" y="0"/>
                                </a:lnTo>
                                <a:lnTo>
                                  <a:pt x="999744" y="304800"/>
                                </a:lnTo>
                                <a:lnTo>
                                  <a:pt x="1007872" y="304800"/>
                                </a:lnTo>
                                <a:lnTo>
                                  <a:pt x="1007872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032256" y="0"/>
                                </a:moveTo>
                                <a:lnTo>
                                  <a:pt x="1016000" y="0"/>
                                </a:lnTo>
                                <a:lnTo>
                                  <a:pt x="1016000" y="304800"/>
                                </a:lnTo>
                                <a:lnTo>
                                  <a:pt x="1032256" y="304800"/>
                                </a:lnTo>
                                <a:lnTo>
                                  <a:pt x="103225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048512" y="0"/>
                                </a:moveTo>
                                <a:lnTo>
                                  <a:pt x="1040384" y="0"/>
                                </a:lnTo>
                                <a:lnTo>
                                  <a:pt x="1040384" y="304800"/>
                                </a:lnTo>
                                <a:lnTo>
                                  <a:pt x="1048512" y="304800"/>
                                </a:lnTo>
                                <a:lnTo>
                                  <a:pt x="1048512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064768" y="0"/>
                                </a:moveTo>
                                <a:lnTo>
                                  <a:pt x="1056640" y="0"/>
                                </a:lnTo>
                                <a:lnTo>
                                  <a:pt x="1056640" y="304800"/>
                                </a:lnTo>
                                <a:lnTo>
                                  <a:pt x="1064768" y="304800"/>
                                </a:lnTo>
                                <a:lnTo>
                                  <a:pt x="106476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081024" y="0"/>
                                </a:moveTo>
                                <a:lnTo>
                                  <a:pt x="1072896" y="0"/>
                                </a:lnTo>
                                <a:lnTo>
                                  <a:pt x="1072896" y="304800"/>
                                </a:lnTo>
                                <a:lnTo>
                                  <a:pt x="1081024" y="304800"/>
                                </a:lnTo>
                                <a:lnTo>
                                  <a:pt x="108102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105408" y="0"/>
                                </a:moveTo>
                                <a:lnTo>
                                  <a:pt x="1089152" y="0"/>
                                </a:lnTo>
                                <a:lnTo>
                                  <a:pt x="1089152" y="304800"/>
                                </a:lnTo>
                                <a:lnTo>
                                  <a:pt x="1105408" y="304800"/>
                                </a:lnTo>
                                <a:lnTo>
                                  <a:pt x="110540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129792" y="0"/>
                                </a:moveTo>
                                <a:lnTo>
                                  <a:pt x="1121664" y="0"/>
                                </a:lnTo>
                                <a:lnTo>
                                  <a:pt x="1121664" y="304800"/>
                                </a:lnTo>
                                <a:lnTo>
                                  <a:pt x="1129792" y="304800"/>
                                </a:lnTo>
                                <a:lnTo>
                                  <a:pt x="1129792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154176" y="0"/>
                                </a:moveTo>
                                <a:lnTo>
                                  <a:pt x="1137920" y="0"/>
                                </a:lnTo>
                                <a:lnTo>
                                  <a:pt x="1137920" y="304800"/>
                                </a:lnTo>
                                <a:lnTo>
                                  <a:pt x="1154176" y="304800"/>
                                </a:lnTo>
                                <a:lnTo>
                                  <a:pt x="115417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178560" y="0"/>
                                </a:moveTo>
                                <a:lnTo>
                                  <a:pt x="1162304" y="0"/>
                                </a:lnTo>
                                <a:lnTo>
                                  <a:pt x="1162304" y="304800"/>
                                </a:lnTo>
                                <a:lnTo>
                                  <a:pt x="1178560" y="304800"/>
                                </a:lnTo>
                                <a:lnTo>
                                  <a:pt x="117856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194816" y="0"/>
                                </a:moveTo>
                                <a:lnTo>
                                  <a:pt x="1186688" y="0"/>
                                </a:lnTo>
                                <a:lnTo>
                                  <a:pt x="1186688" y="304800"/>
                                </a:lnTo>
                                <a:lnTo>
                                  <a:pt x="1194816" y="304800"/>
                                </a:lnTo>
                                <a:lnTo>
                                  <a:pt x="119481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227328" y="0"/>
                                </a:moveTo>
                                <a:lnTo>
                                  <a:pt x="1211072" y="0"/>
                                </a:lnTo>
                                <a:lnTo>
                                  <a:pt x="1211072" y="304800"/>
                                </a:lnTo>
                                <a:lnTo>
                                  <a:pt x="1227328" y="304800"/>
                                </a:lnTo>
                                <a:lnTo>
                                  <a:pt x="122732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243584" y="0"/>
                                </a:moveTo>
                                <a:lnTo>
                                  <a:pt x="1235456" y="0"/>
                                </a:lnTo>
                                <a:lnTo>
                                  <a:pt x="1235456" y="304800"/>
                                </a:lnTo>
                                <a:lnTo>
                                  <a:pt x="1243584" y="304800"/>
                                </a:lnTo>
                                <a:lnTo>
                                  <a:pt x="124358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259840" y="0"/>
                                </a:moveTo>
                                <a:lnTo>
                                  <a:pt x="1251712" y="0"/>
                                </a:lnTo>
                                <a:lnTo>
                                  <a:pt x="1251712" y="304800"/>
                                </a:lnTo>
                                <a:lnTo>
                                  <a:pt x="1259840" y="304800"/>
                                </a:lnTo>
                                <a:lnTo>
                                  <a:pt x="125984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276096" y="0"/>
                                </a:moveTo>
                                <a:lnTo>
                                  <a:pt x="1267968" y="0"/>
                                </a:lnTo>
                                <a:lnTo>
                                  <a:pt x="1267968" y="304800"/>
                                </a:lnTo>
                                <a:lnTo>
                                  <a:pt x="1276096" y="304800"/>
                                </a:lnTo>
                                <a:lnTo>
                                  <a:pt x="127609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292352" y="0"/>
                                </a:moveTo>
                                <a:lnTo>
                                  <a:pt x="1284224" y="0"/>
                                </a:lnTo>
                                <a:lnTo>
                                  <a:pt x="1284224" y="304800"/>
                                </a:lnTo>
                                <a:lnTo>
                                  <a:pt x="1292352" y="304800"/>
                                </a:lnTo>
                                <a:lnTo>
                                  <a:pt x="1292352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324864" y="0"/>
                                </a:moveTo>
                                <a:lnTo>
                                  <a:pt x="1308608" y="0"/>
                                </a:lnTo>
                                <a:lnTo>
                                  <a:pt x="1308608" y="304800"/>
                                </a:lnTo>
                                <a:lnTo>
                                  <a:pt x="1324864" y="304800"/>
                                </a:lnTo>
                                <a:lnTo>
                                  <a:pt x="132486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341120" y="0"/>
                                </a:moveTo>
                                <a:lnTo>
                                  <a:pt x="1332992" y="0"/>
                                </a:lnTo>
                                <a:lnTo>
                                  <a:pt x="1332992" y="304800"/>
                                </a:lnTo>
                                <a:lnTo>
                                  <a:pt x="1341120" y="304800"/>
                                </a:lnTo>
                                <a:lnTo>
                                  <a:pt x="134112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365504" y="0"/>
                                </a:moveTo>
                                <a:lnTo>
                                  <a:pt x="1349248" y="0"/>
                                </a:lnTo>
                                <a:lnTo>
                                  <a:pt x="1349248" y="304800"/>
                                </a:lnTo>
                                <a:lnTo>
                                  <a:pt x="1365504" y="304800"/>
                                </a:lnTo>
                                <a:lnTo>
                                  <a:pt x="1365504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381760" y="0"/>
                                </a:moveTo>
                                <a:lnTo>
                                  <a:pt x="1373632" y="0"/>
                                </a:lnTo>
                                <a:lnTo>
                                  <a:pt x="1373632" y="304800"/>
                                </a:lnTo>
                                <a:lnTo>
                                  <a:pt x="1381760" y="304800"/>
                                </a:lnTo>
                                <a:lnTo>
                                  <a:pt x="1381760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398016" y="0"/>
                                </a:moveTo>
                                <a:lnTo>
                                  <a:pt x="1389888" y="0"/>
                                </a:lnTo>
                                <a:lnTo>
                                  <a:pt x="1389888" y="304800"/>
                                </a:lnTo>
                                <a:lnTo>
                                  <a:pt x="1398016" y="304800"/>
                                </a:lnTo>
                                <a:lnTo>
                                  <a:pt x="1398016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430528" y="0"/>
                                </a:moveTo>
                                <a:lnTo>
                                  <a:pt x="1414272" y="0"/>
                                </a:lnTo>
                                <a:lnTo>
                                  <a:pt x="1414272" y="304800"/>
                                </a:lnTo>
                                <a:lnTo>
                                  <a:pt x="1430528" y="304800"/>
                                </a:lnTo>
                                <a:lnTo>
                                  <a:pt x="143052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454912" y="0"/>
                                </a:moveTo>
                                <a:lnTo>
                                  <a:pt x="1438656" y="0"/>
                                </a:lnTo>
                                <a:lnTo>
                                  <a:pt x="1438656" y="304800"/>
                                </a:lnTo>
                                <a:lnTo>
                                  <a:pt x="1454912" y="304800"/>
                                </a:lnTo>
                                <a:lnTo>
                                  <a:pt x="1454912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471168" y="0"/>
                                </a:moveTo>
                                <a:lnTo>
                                  <a:pt x="1463040" y="0"/>
                                </a:lnTo>
                                <a:lnTo>
                                  <a:pt x="1463040" y="304800"/>
                                </a:lnTo>
                                <a:lnTo>
                                  <a:pt x="1471168" y="304800"/>
                                </a:lnTo>
                                <a:lnTo>
                                  <a:pt x="1471168" y="0"/>
                                </a:lnTo>
                                <a:close/>
                              </a:path>
                              <a:path w="1487805" h="304800">
                                <a:moveTo>
                                  <a:pt x="1487424" y="0"/>
                                </a:moveTo>
                                <a:lnTo>
                                  <a:pt x="1479296" y="0"/>
                                </a:lnTo>
                                <a:lnTo>
                                  <a:pt x="1479296" y="304800"/>
                                </a:lnTo>
                                <a:lnTo>
                                  <a:pt x="1487424" y="304800"/>
                                </a:lnTo>
                                <a:lnTo>
                                  <a:pt x="1487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479296" y="0"/>
                            <a:ext cx="41465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304800">
                                <a:moveTo>
                                  <a:pt x="81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lnTo>
                                  <a:pt x="8128" y="304800"/>
                                </a:lnTo>
                                <a:lnTo>
                                  <a:pt x="8128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32512" y="0"/>
                                </a:moveTo>
                                <a:lnTo>
                                  <a:pt x="16256" y="0"/>
                                </a:lnTo>
                                <a:lnTo>
                                  <a:pt x="16256" y="304800"/>
                                </a:lnTo>
                                <a:lnTo>
                                  <a:pt x="32512" y="304800"/>
                                </a:lnTo>
                                <a:lnTo>
                                  <a:pt x="32512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48768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0640" y="304800"/>
                                </a:lnTo>
                                <a:lnTo>
                                  <a:pt x="48768" y="304800"/>
                                </a:lnTo>
                                <a:lnTo>
                                  <a:pt x="48768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73152" y="0"/>
                                </a:moveTo>
                                <a:lnTo>
                                  <a:pt x="65024" y="0"/>
                                </a:lnTo>
                                <a:lnTo>
                                  <a:pt x="65024" y="304800"/>
                                </a:lnTo>
                                <a:lnTo>
                                  <a:pt x="73152" y="304800"/>
                                </a:lnTo>
                                <a:lnTo>
                                  <a:pt x="73152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97536" y="0"/>
                                </a:moveTo>
                                <a:lnTo>
                                  <a:pt x="81280" y="0"/>
                                </a:lnTo>
                                <a:lnTo>
                                  <a:pt x="81280" y="304800"/>
                                </a:lnTo>
                                <a:lnTo>
                                  <a:pt x="97536" y="304800"/>
                                </a:lnTo>
                                <a:lnTo>
                                  <a:pt x="97536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121920" y="0"/>
                                </a:moveTo>
                                <a:lnTo>
                                  <a:pt x="105664" y="0"/>
                                </a:lnTo>
                                <a:lnTo>
                                  <a:pt x="105664" y="304800"/>
                                </a:lnTo>
                                <a:lnTo>
                                  <a:pt x="121920" y="304800"/>
                                </a:lnTo>
                                <a:lnTo>
                                  <a:pt x="121920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138176" y="0"/>
                                </a:moveTo>
                                <a:lnTo>
                                  <a:pt x="130048" y="0"/>
                                </a:lnTo>
                                <a:lnTo>
                                  <a:pt x="130048" y="304800"/>
                                </a:lnTo>
                                <a:lnTo>
                                  <a:pt x="138176" y="304800"/>
                                </a:lnTo>
                                <a:lnTo>
                                  <a:pt x="138176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162560" y="0"/>
                                </a:moveTo>
                                <a:lnTo>
                                  <a:pt x="154432" y="0"/>
                                </a:lnTo>
                                <a:lnTo>
                                  <a:pt x="154432" y="304800"/>
                                </a:lnTo>
                                <a:lnTo>
                                  <a:pt x="162560" y="304800"/>
                                </a:lnTo>
                                <a:lnTo>
                                  <a:pt x="162560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178816" y="0"/>
                                </a:moveTo>
                                <a:lnTo>
                                  <a:pt x="170688" y="0"/>
                                </a:lnTo>
                                <a:lnTo>
                                  <a:pt x="170688" y="304800"/>
                                </a:lnTo>
                                <a:lnTo>
                                  <a:pt x="178816" y="304800"/>
                                </a:lnTo>
                                <a:lnTo>
                                  <a:pt x="178816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203200" y="0"/>
                                </a:moveTo>
                                <a:lnTo>
                                  <a:pt x="186944" y="0"/>
                                </a:lnTo>
                                <a:lnTo>
                                  <a:pt x="186944" y="304800"/>
                                </a:lnTo>
                                <a:lnTo>
                                  <a:pt x="203200" y="304800"/>
                                </a:lnTo>
                                <a:lnTo>
                                  <a:pt x="203200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219456" y="0"/>
                                </a:moveTo>
                                <a:lnTo>
                                  <a:pt x="211328" y="0"/>
                                </a:lnTo>
                                <a:lnTo>
                                  <a:pt x="211328" y="304800"/>
                                </a:lnTo>
                                <a:lnTo>
                                  <a:pt x="219456" y="304800"/>
                                </a:lnTo>
                                <a:lnTo>
                                  <a:pt x="219456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235712" y="0"/>
                                </a:moveTo>
                                <a:lnTo>
                                  <a:pt x="227584" y="0"/>
                                </a:lnTo>
                                <a:lnTo>
                                  <a:pt x="227584" y="304800"/>
                                </a:lnTo>
                                <a:lnTo>
                                  <a:pt x="235712" y="304800"/>
                                </a:lnTo>
                                <a:lnTo>
                                  <a:pt x="235712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260096" y="0"/>
                                </a:moveTo>
                                <a:lnTo>
                                  <a:pt x="251968" y="0"/>
                                </a:lnTo>
                                <a:lnTo>
                                  <a:pt x="251968" y="304800"/>
                                </a:lnTo>
                                <a:lnTo>
                                  <a:pt x="260096" y="304800"/>
                                </a:lnTo>
                                <a:lnTo>
                                  <a:pt x="260096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284480" y="0"/>
                                </a:moveTo>
                                <a:lnTo>
                                  <a:pt x="268224" y="0"/>
                                </a:lnTo>
                                <a:lnTo>
                                  <a:pt x="268224" y="304800"/>
                                </a:lnTo>
                                <a:lnTo>
                                  <a:pt x="284480" y="304800"/>
                                </a:lnTo>
                                <a:lnTo>
                                  <a:pt x="284480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308864" y="0"/>
                                </a:moveTo>
                                <a:lnTo>
                                  <a:pt x="292608" y="0"/>
                                </a:lnTo>
                                <a:lnTo>
                                  <a:pt x="292608" y="304800"/>
                                </a:lnTo>
                                <a:lnTo>
                                  <a:pt x="308864" y="304800"/>
                                </a:lnTo>
                                <a:lnTo>
                                  <a:pt x="308864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325120" y="0"/>
                                </a:moveTo>
                                <a:lnTo>
                                  <a:pt x="316992" y="0"/>
                                </a:lnTo>
                                <a:lnTo>
                                  <a:pt x="316992" y="304800"/>
                                </a:lnTo>
                                <a:lnTo>
                                  <a:pt x="325120" y="304800"/>
                                </a:lnTo>
                                <a:lnTo>
                                  <a:pt x="325120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349504" y="0"/>
                                </a:moveTo>
                                <a:lnTo>
                                  <a:pt x="341376" y="0"/>
                                </a:lnTo>
                                <a:lnTo>
                                  <a:pt x="341376" y="304800"/>
                                </a:lnTo>
                                <a:lnTo>
                                  <a:pt x="349504" y="304800"/>
                                </a:lnTo>
                                <a:lnTo>
                                  <a:pt x="349504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373888" y="0"/>
                                </a:moveTo>
                                <a:lnTo>
                                  <a:pt x="357632" y="0"/>
                                </a:lnTo>
                                <a:lnTo>
                                  <a:pt x="357632" y="304800"/>
                                </a:lnTo>
                                <a:lnTo>
                                  <a:pt x="373888" y="304800"/>
                                </a:lnTo>
                                <a:lnTo>
                                  <a:pt x="373888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398272" y="0"/>
                                </a:moveTo>
                                <a:lnTo>
                                  <a:pt x="382016" y="0"/>
                                </a:lnTo>
                                <a:lnTo>
                                  <a:pt x="382016" y="304800"/>
                                </a:lnTo>
                                <a:lnTo>
                                  <a:pt x="398272" y="304800"/>
                                </a:lnTo>
                                <a:lnTo>
                                  <a:pt x="398272" y="0"/>
                                </a:lnTo>
                                <a:close/>
                              </a:path>
                              <a:path w="414655" h="304800">
                                <a:moveTo>
                                  <a:pt x="414528" y="0"/>
                                </a:moveTo>
                                <a:lnTo>
                                  <a:pt x="406400" y="0"/>
                                </a:lnTo>
                                <a:lnTo>
                                  <a:pt x="406400" y="304800"/>
                                </a:lnTo>
                                <a:lnTo>
                                  <a:pt x="414528" y="304800"/>
                                </a:lnTo>
                                <a:lnTo>
                                  <a:pt x="414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5pt;margin-top:-26.509071pt;width:149.15pt;height:24pt;mso-position-horizontal-relative:page;mso-position-vertical-relative:paragraph;z-index:15729664" id="docshapegroup2" coordorigin="8300,-530" coordsize="2983,480">
                <v:shape style="position:absolute;left:8300;top:-531;width:2343;height:480" id="docshape3" coordorigin="8300,-530" coordsize="2343,480" path="m8313,-530l8300,-530,8300,-50,8313,-50,8313,-530xm8351,-530l8338,-530,8338,-50,8351,-50,8351,-530xm8390,-530l8364,-530,8364,-50,8390,-50,8390,-530xm8428,-530l8402,-530,8402,-50,8428,-50,8428,-530xm8454,-530l8441,-530,8441,-50,8454,-50,8454,-530xm8492,-530l8466,-530,8466,-50,8492,-50,8492,-530xm8518,-530l8505,-530,8505,-50,8518,-50,8518,-530xm8556,-530l8543,-530,8543,-50,8556,-50,8556,-530xm8582,-530l8569,-530,8569,-50,8582,-50,8582,-530xm8620,-530l8594,-530,8594,-50,8620,-50,8620,-530xm8658,-530l8633,-530,8633,-50,8658,-50,8658,-530xm8697,-530l8671,-530,8671,-50,8697,-50,8697,-530xm8735,-530l8722,-530,8722,-50,8735,-50,8735,-530xm8761,-530l8748,-530,8748,-50,8761,-50,8761,-530xm8786,-530l8774,-530,8774,-50,8786,-50,8786,-530xm8825,-530l8799,-530,8799,-50,8825,-50,8825,-530xm8850,-530l8838,-530,8838,-50,8850,-50,8850,-530xm8902,-530l8876,-530,8876,-50,8902,-50,8902,-530xm8927,-530l8914,-530,8914,-50,8927,-50,8927,-530xm8953,-530l8940,-530,8940,-50,8953,-50,8953,-530xm8978,-530l8966,-530,8966,-50,8978,-50,8978,-530xm9004,-530l8991,-530,8991,-50,9004,-50,9004,-530xm9055,-530l9030,-530,9030,-50,9055,-50,9055,-530xm9094,-530l9068,-530,9068,-50,9094,-50,9094,-530xm9119,-530l9106,-530,9106,-50,9119,-50,9119,-530xm9145,-530l9132,-530,9132,-50,9145,-50,9145,-530xm9170,-530l9158,-530,9158,-50,9170,-50,9170,-530xm9222,-530l9196,-530,9196,-50,9222,-50,9222,-530xm9260,-530l9234,-530,9234,-50,9260,-50,9260,-530xm9286,-530l9273,-530,9273,-50,9286,-50,9286,-530xm9311,-530l9298,-530,9298,-50,9311,-50,9311,-530xm9350,-530l9324,-530,9324,-50,9350,-50,9350,-530xm9388,-530l9375,-530,9375,-50,9388,-50,9388,-530xm9426,-530l9401,-530,9401,-50,9426,-50,9426,-530xm9452,-530l9439,-530,9439,-50,9452,-50,9452,-530xm9478,-530l9465,-530,9465,-50,9478,-50,9478,-530xm9503,-530l9490,-530,9490,-50,9503,-50,9503,-530xm9554,-530l9529,-530,9529,-50,9554,-50,9554,-530xm9593,-530l9567,-530,9567,-50,9593,-50,9593,-530xm9618,-530l9606,-530,9606,-50,9618,-50,9618,-530xm9644,-530l9631,-530,9631,-50,9644,-50,9644,-530xm9670,-530l9657,-530,9657,-50,9670,-50,9670,-530xm9708,-530l9695,-530,9695,-50,9708,-50,9708,-530xm9746,-530l9721,-530,9721,-50,9746,-50,9746,-530xm9785,-530l9759,-530,9759,-50,9785,-50,9785,-530xm9810,-530l9798,-530,9798,-50,9810,-50,9810,-530xm9849,-530l9823,-530,9823,-50,9849,-50,9849,-530xm9887,-530l9874,-530,9874,-50,9887,-50,9887,-530xm9926,-530l9900,-530,9900,-50,9926,-50,9926,-530xm9951,-530l9938,-530,9938,-50,9951,-50,9951,-530xm9977,-530l9964,-530,9964,-50,9977,-50,9977,-530xm10002,-530l9990,-530,9990,-50,10002,-50,10002,-530xm10041,-530l10015,-530,10015,-50,10041,-50,10041,-530xm10079,-530l10066,-530,10066,-50,10079,-50,10079,-530xm10118,-530l10092,-530,10092,-50,10118,-50,10118,-530xm10156,-530l10130,-530,10130,-50,10156,-50,10156,-530xm10182,-530l10169,-530,10169,-50,10182,-50,10182,-530xm10233,-530l10207,-530,10207,-50,10233,-50,10233,-530xm10258,-530l10246,-530,10246,-50,10258,-50,10258,-530xm10284,-530l10271,-530,10271,-50,10284,-50,10284,-530xm10310,-530l10297,-530,10297,-50,10310,-50,10310,-530xm10335,-530l10322,-530,10322,-50,10335,-50,10335,-530xm10386,-530l10361,-530,10361,-50,10386,-50,10386,-530xm10412,-530l10399,-530,10399,-50,10412,-50,10412,-530xm10450,-530l10425,-530,10425,-50,10450,-50,10450,-530xm10476,-530l10463,-530,10463,-50,10476,-50,10476,-530xm10502,-530l10489,-530,10489,-50,10502,-50,10502,-530xm10553,-530l10527,-530,10527,-50,10553,-50,10553,-530xm10591,-530l10566,-530,10566,-50,10591,-50,10591,-530xm10617,-530l10604,-530,10604,-50,10617,-50,10617,-530xm10642,-530l10630,-530,10630,-50,10642,-50,10642,-530xe" filled="true" fillcolor="#000000" stroked="false">
                  <v:path arrowok="t"/>
                  <v:fill type="solid"/>
                </v:shape>
                <v:shape style="position:absolute;left:10629;top:-531;width:653;height:480" id="docshape4" coordorigin="10630,-530" coordsize="653,480" path="m10642,-530l10630,-530,10630,-50,10642,-50,10642,-530xm10681,-530l10655,-530,10655,-50,10681,-50,10681,-530xm10706,-530l10694,-530,10694,-50,10706,-50,10706,-530xm10745,-530l10732,-530,10732,-50,10745,-50,10745,-530xm10783,-530l10758,-530,10758,-50,10783,-50,10783,-530xm10822,-530l10796,-530,10796,-50,10822,-50,10822,-530xm10847,-530l10834,-530,10834,-50,10847,-50,10847,-530xm10886,-530l10873,-530,10873,-50,10886,-50,10886,-530xm10911,-530l10898,-530,10898,-50,10911,-50,10911,-530xm10950,-530l10924,-530,10924,-50,10950,-50,10950,-530xm10975,-530l10962,-530,10962,-50,10975,-50,10975,-530xm11001,-530l10988,-530,10988,-50,11001,-50,11001,-530xm11039,-530l11026,-530,11026,-50,11039,-50,11039,-530xm11078,-530l11052,-530,11052,-50,11078,-50,11078,-530xm11116,-530l11090,-530,11090,-50,11116,-50,11116,-530xm11142,-530l11129,-530,11129,-50,11142,-50,11142,-530xm11180,-530l11167,-530,11167,-50,11180,-50,11180,-530xm11218,-530l11193,-530,11193,-50,11218,-50,11218,-530xm11257,-530l11231,-530,11231,-50,11257,-50,11257,-530xm11282,-530l11270,-530,11270,-50,11282,-50,11282,-53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(*) </w:t>
      </w:r>
      <w:r>
        <w:rPr>
          <w:spacing w:val="-2"/>
        </w:rPr>
        <w:t>C.S.V.:</w:t>
      </w:r>
      <w:r>
        <w:rPr/>
        <w:tab/>
      </w:r>
      <w:r>
        <w:rPr>
          <w:spacing w:val="-2"/>
        </w:rPr>
        <w:t>135009079D540B17</w:t>
      </w:r>
    </w:p>
    <w:p>
      <w:pPr>
        <w:pStyle w:val="BodyText"/>
        <w:spacing w:after="0"/>
        <w:sectPr>
          <w:type w:val="continuous"/>
          <w:pgSz w:w="11900" w:h="16840"/>
          <w:pgMar w:top="1620" w:bottom="0" w:left="425" w:right="566"/>
          <w:cols w:num="2" w:equalWidth="0">
            <w:col w:w="6142" w:space="1958"/>
            <w:col w:w="2809"/>
          </w:cols>
        </w:sectPr>
      </w:pPr>
    </w:p>
    <w:p>
      <w:pPr>
        <w:spacing w:line="247" w:lineRule="auto" w:before="26"/>
        <w:ind w:left="75" w:right="30" w:firstLine="0"/>
        <w:jc w:val="both"/>
        <w:rPr>
          <w:rFonts w:ascii="Courier New" w:hAnsi="Courier New"/>
          <w:sz w:val="12"/>
        </w:rPr>
      </w:pPr>
      <w:r>
        <w:rPr>
          <w:rFonts w:ascii="Courier New" w:hAnsi="Courier New"/>
          <w:sz w:val="12"/>
        </w:rPr>
        <w:t>(*)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Este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documento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tiene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el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carácter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copia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un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documento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electrónico.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El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Código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Seguro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Verificación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permite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contrastar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la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autenticidad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de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la copia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mediante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el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acceso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a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los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archivos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electrónicos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del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órgano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u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Organismo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público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emisor.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Las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copias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realizadas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en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soporte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papel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documentos públicos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emitidos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por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medios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electrónicos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y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firmados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electrónicamente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tendrán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la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consideración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copias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auténticas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siempre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que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incluyan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la</w:t>
      </w:r>
      <w:r>
        <w:rPr>
          <w:rFonts w:ascii="Courier New" w:hAnsi="Courier New"/>
          <w:spacing w:val="68"/>
          <w:sz w:val="12"/>
        </w:rPr>
        <w:t> </w:t>
      </w:r>
      <w:r>
        <w:rPr>
          <w:rFonts w:ascii="Courier New" w:hAnsi="Courier New"/>
          <w:sz w:val="12"/>
        </w:rPr>
        <w:t>impresión de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un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código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generado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electrónicamente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u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otros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sistemas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verificación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que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permitan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contrastar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su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autenticidad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mediante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el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acceso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a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los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archivos electrónicos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del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órgano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u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Organismo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público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emisor.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(Art.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27.3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la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Ley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39/2015,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1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de</w:t>
      </w:r>
      <w:r>
        <w:rPr>
          <w:rFonts w:ascii="Courier New" w:hAnsi="Courier New"/>
          <w:spacing w:val="-2"/>
          <w:sz w:val="12"/>
        </w:rPr>
        <w:t> </w:t>
      </w:r>
      <w:r>
        <w:rPr>
          <w:rFonts w:ascii="Courier New" w:hAnsi="Courier New"/>
          <w:sz w:val="12"/>
        </w:rPr>
        <w:t>octubre,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del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Procedimiento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Administrativo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Común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de</w:t>
      </w:r>
      <w:r>
        <w:rPr>
          <w:rFonts w:ascii="Courier New" w:hAnsi="Courier New"/>
          <w:spacing w:val="40"/>
          <w:sz w:val="12"/>
        </w:rPr>
        <w:t> </w:t>
      </w:r>
      <w:r>
        <w:rPr>
          <w:rFonts w:ascii="Courier New" w:hAnsi="Courier New"/>
          <w:sz w:val="12"/>
        </w:rPr>
        <w:t>las Administraciones Públicas.).</w:t>
      </w:r>
    </w:p>
    <w:sectPr>
      <w:type w:val="continuous"/>
      <w:pgSz w:w="11900" w:h="16840"/>
      <w:pgMar w:top="162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599"/>
      <w:outlineLvl w:val="1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23" w:line="183" w:lineRule="exact"/>
      <w:ind w:left="242"/>
      <w:jc w:val="center"/>
      <w:outlineLvl w:val="2"/>
    </w:pPr>
    <w:rPr>
      <w:rFonts w:ascii="Times New Roman" w:hAnsi="Times New Roman" w:eastAsia="Times New Roman" w:cs="Times New Roman"/>
      <w:b/>
      <w:bCs/>
      <w:sz w:val="16"/>
      <w:szCs w:val="16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palmas@registromercantil.org" TargetMode="External"/><Relationship Id="rId7" Type="http://schemas.openxmlformats.org/officeDocument/2006/relationships/hyperlink" Target="https://www.registradores.org/politica-de-privacidad-servicios-registrales" TargetMode="External"/><Relationship Id="rId8" Type="http://schemas.openxmlformats.org/officeDocument/2006/relationships/hyperlink" Target="https://sede.registradores.org/csv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2026-10-16T12:47:31Z</dcterms:created>
  <dcterms:modified xsi:type="dcterms:W3CDTF">2026-10-16T12:47:31Z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Developer Express Inc. DXperience (tm) v25.1.6; modified using iTextSharp™ 5.5.12 ©2000-2017 iText Group NV (AGPL-version)</vt:lpwstr>
  </property>
</Properties>
</file>